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B7" w:rsidRDefault="00553BB7">
      <w:pPr>
        <w:ind w:firstLine="708"/>
        <w:jc w:val="center"/>
        <w:rPr>
          <w:b w:val="0"/>
          <w:szCs w:val="28"/>
          <w:u w:val="single"/>
        </w:rPr>
      </w:pPr>
    </w:p>
    <w:p w:rsidR="00764F78" w:rsidRPr="00907842" w:rsidRDefault="00764F78" w:rsidP="00764F78">
      <w:pPr>
        <w:pStyle w:val="2"/>
        <w:ind w:firstLine="720"/>
        <w:jc w:val="center"/>
      </w:pPr>
      <w:r>
        <w:t>ООО  ТД «Промэнергокомплект»</w:t>
      </w:r>
    </w:p>
    <w:p w:rsidR="00764F78" w:rsidRDefault="00764F78" w:rsidP="00764F78">
      <w:pPr>
        <w:jc w:val="center"/>
        <w:rPr>
          <w:sz w:val="24"/>
        </w:rPr>
      </w:pPr>
      <w:r w:rsidRPr="00764F78">
        <w:rPr>
          <w:sz w:val="24"/>
        </w:rPr>
        <w:t xml:space="preserve">            </w:t>
      </w:r>
      <w:r>
        <w:rPr>
          <w:sz w:val="24"/>
        </w:rPr>
        <w:t xml:space="preserve">Тел.\факс (342) 249-73-15, </w:t>
      </w:r>
      <w:r w:rsidRPr="006B3B4E">
        <w:rPr>
          <w:sz w:val="24"/>
        </w:rPr>
        <w:t>Тел</w:t>
      </w:r>
      <w:r w:rsidRPr="009E6DC8">
        <w:rPr>
          <w:sz w:val="24"/>
        </w:rPr>
        <w:t xml:space="preserve">. </w:t>
      </w:r>
      <w:r>
        <w:rPr>
          <w:sz w:val="24"/>
        </w:rPr>
        <w:t>(342) 271-55-03</w:t>
      </w:r>
      <w:r w:rsidRPr="003C07AB">
        <w:rPr>
          <w:sz w:val="24"/>
        </w:rPr>
        <w:t>,</w:t>
      </w:r>
    </w:p>
    <w:p w:rsidR="00553BB7" w:rsidRDefault="00764F78" w:rsidP="00764F78">
      <w:pPr>
        <w:jc w:val="center"/>
        <w:rPr>
          <w:sz w:val="24"/>
        </w:rPr>
      </w:pPr>
      <w:r>
        <w:rPr>
          <w:sz w:val="24"/>
        </w:rPr>
        <w:t xml:space="preserve">      </w:t>
      </w:r>
      <w:r w:rsidRPr="00907842">
        <w:rPr>
          <w:sz w:val="24"/>
          <w:lang w:val="en-US"/>
        </w:rPr>
        <w:t>E</w:t>
      </w:r>
      <w:r w:rsidRPr="003620E9">
        <w:rPr>
          <w:sz w:val="24"/>
        </w:rPr>
        <w:t>-</w:t>
      </w:r>
      <w:r w:rsidRPr="00907842">
        <w:rPr>
          <w:sz w:val="24"/>
          <w:lang w:val="en-US"/>
        </w:rPr>
        <w:t>mail</w:t>
      </w:r>
      <w:r w:rsidRPr="003620E9">
        <w:rPr>
          <w:sz w:val="24"/>
        </w:rPr>
        <w:t>:</w:t>
      </w:r>
      <w:r w:rsidRPr="003620E9">
        <w:rPr>
          <w:b w:val="0"/>
          <w:sz w:val="24"/>
        </w:rPr>
        <w:t xml:space="preserve"> </w:t>
      </w:r>
      <w:hyperlink r:id="rId4" w:history="1">
        <w:r w:rsidRPr="009B2E0A">
          <w:rPr>
            <w:rStyle w:val="a3"/>
            <w:sz w:val="24"/>
            <w:lang w:val="en-US"/>
          </w:rPr>
          <w:t>konveerperm</w:t>
        </w:r>
        <w:r w:rsidRPr="003620E9">
          <w:rPr>
            <w:rStyle w:val="a3"/>
            <w:sz w:val="24"/>
          </w:rPr>
          <w:t>@</w:t>
        </w:r>
        <w:r w:rsidRPr="009B2E0A">
          <w:rPr>
            <w:rStyle w:val="a3"/>
            <w:sz w:val="24"/>
            <w:lang w:val="en-US"/>
          </w:rPr>
          <w:t>mail</w:t>
        </w:r>
        <w:r w:rsidRPr="003620E9">
          <w:rPr>
            <w:rStyle w:val="a3"/>
            <w:sz w:val="24"/>
          </w:rPr>
          <w:t>.</w:t>
        </w:r>
        <w:r w:rsidRPr="009B2E0A">
          <w:rPr>
            <w:rStyle w:val="a3"/>
            <w:sz w:val="24"/>
            <w:lang w:val="en-US"/>
          </w:rPr>
          <w:t>ru</w:t>
        </w:r>
      </w:hyperlink>
    </w:p>
    <w:p w:rsidR="00764F78" w:rsidRPr="00764F78" w:rsidRDefault="00764F78" w:rsidP="00764F78">
      <w:pPr>
        <w:jc w:val="center"/>
        <w:rPr>
          <w:b w:val="0"/>
          <w:szCs w:val="28"/>
        </w:rPr>
      </w:pPr>
    </w:p>
    <w:p w:rsidR="00553BB7" w:rsidRDefault="00660D4D">
      <w:pPr>
        <w:jc w:val="center"/>
        <w:rPr>
          <w:b w:val="0"/>
          <w:szCs w:val="28"/>
        </w:rPr>
      </w:pPr>
      <w:r>
        <w:rPr>
          <w:b w:val="0"/>
          <w:szCs w:val="28"/>
        </w:rPr>
        <w:t>Рольганг роликовый</w:t>
      </w:r>
    </w:p>
    <w:p w:rsidR="00553BB7" w:rsidRDefault="00553BB7">
      <w:pPr>
        <w:jc w:val="center"/>
        <w:rPr>
          <w:b w:val="0"/>
          <w:szCs w:val="28"/>
        </w:rPr>
      </w:pPr>
      <w:r>
        <w:rPr>
          <w:b w:val="0"/>
          <w:szCs w:val="28"/>
        </w:rPr>
        <w:t>ОПРОСНЫЙ ЛИСТ</w:t>
      </w:r>
    </w:p>
    <w:tbl>
      <w:tblPr>
        <w:tblW w:w="11008" w:type="dxa"/>
        <w:tblInd w:w="-100" w:type="dxa"/>
        <w:tblLayout w:type="fixed"/>
        <w:tblLook w:val="0000"/>
      </w:tblPr>
      <w:tblGrid>
        <w:gridCol w:w="2548"/>
        <w:gridCol w:w="6300"/>
        <w:gridCol w:w="2160"/>
      </w:tblGrid>
      <w:tr w:rsidR="00660D4D" w:rsidRPr="00660D4D"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jc w:val="center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E50461" w:rsidRDefault="008C55C6" w:rsidP="005A00E5">
            <w:pPr>
              <w:snapToGrid w:val="0"/>
              <w:jc w:val="center"/>
              <w:rPr>
                <w:b w:val="0"/>
                <w:szCs w:val="28"/>
                <w:lang w:eastAsia="ar-SA"/>
              </w:rPr>
            </w:pPr>
            <w:r w:rsidRPr="00E50461">
              <w:rPr>
                <w:b w:val="0"/>
                <w:szCs w:val="28"/>
                <w:lang w:eastAsia="ar-SA"/>
              </w:rPr>
              <w:t>Величина</w:t>
            </w:r>
            <w:r w:rsidR="00E50461">
              <w:rPr>
                <w:b w:val="0"/>
                <w:szCs w:val="28"/>
                <w:lang w:eastAsia="ar-SA"/>
              </w:rPr>
              <w:t xml:space="preserve">/ </w:t>
            </w:r>
            <w:r w:rsidRPr="00E50461">
              <w:rPr>
                <w:b w:val="0"/>
                <w:szCs w:val="28"/>
                <w:lang w:eastAsia="ar-SA"/>
              </w:rPr>
              <w:t>Исполнение</w:t>
            </w: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snapToGrid w:val="0"/>
              <w:jc w:val="center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Технические характеристики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Исполнение (стационарный, передвижной)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Приводной / неприводной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E50461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461" w:rsidRPr="00660D4D" w:rsidRDefault="00E50461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50461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Реверс, да/нет (для приводных)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61" w:rsidRPr="00660D4D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E50461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461" w:rsidRPr="00660D4D" w:rsidRDefault="00E50461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50461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Регулирование скорости, да/нет (для приводных)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61" w:rsidRPr="00660D4D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Производительность, т/ч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Ширина рольганга (</w:t>
            </w:r>
            <w:r>
              <w:rPr>
                <w:b w:val="0"/>
                <w:szCs w:val="28"/>
                <w:lang w:val="en-US" w:eastAsia="ar-SA"/>
              </w:rPr>
              <w:t>B)</w:t>
            </w:r>
            <w:r w:rsidRPr="00660D4D">
              <w:rPr>
                <w:b w:val="0"/>
                <w:szCs w:val="28"/>
                <w:lang w:eastAsia="ar-SA"/>
              </w:rPr>
              <w:t>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Ширина полотна рольганга,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Диаметр роликов</w:t>
            </w:r>
            <w:r>
              <w:rPr>
                <w:b w:val="0"/>
                <w:szCs w:val="28"/>
                <w:lang w:val="en-US" w:eastAsia="ar-SA"/>
              </w:rPr>
              <w:t xml:space="preserve"> (D)</w:t>
            </w:r>
            <w:r>
              <w:rPr>
                <w:b w:val="0"/>
                <w:szCs w:val="28"/>
                <w:lang w:eastAsia="ar-SA"/>
              </w:rPr>
              <w:t>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8C55C6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55C6" w:rsidRPr="00660D4D" w:rsidRDefault="008C55C6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C55C6" w:rsidRDefault="008C55C6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Расстояние между центрами роликов(</w:t>
            </w:r>
            <w:r>
              <w:rPr>
                <w:b w:val="0"/>
                <w:szCs w:val="28"/>
                <w:lang w:val="en-US" w:eastAsia="ar-SA"/>
              </w:rPr>
              <w:t>l</w:t>
            </w:r>
            <w:r w:rsidRPr="00E50461">
              <w:rPr>
                <w:b w:val="0"/>
                <w:szCs w:val="28"/>
                <w:lang w:eastAsia="ar-SA"/>
              </w:rPr>
              <w:t>1</w:t>
            </w:r>
            <w:r>
              <w:rPr>
                <w:b w:val="0"/>
                <w:szCs w:val="28"/>
                <w:lang w:eastAsia="ar-SA"/>
              </w:rPr>
              <w:t>),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C6" w:rsidRPr="00660D4D" w:rsidRDefault="008C55C6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Длина рольганга</w:t>
            </w:r>
            <w:r>
              <w:rPr>
                <w:b w:val="0"/>
                <w:szCs w:val="28"/>
                <w:lang w:val="en-US" w:eastAsia="ar-SA"/>
              </w:rPr>
              <w:t xml:space="preserve"> (L)</w:t>
            </w:r>
            <w:r w:rsidRPr="00660D4D">
              <w:rPr>
                <w:b w:val="0"/>
                <w:szCs w:val="28"/>
                <w:lang w:eastAsia="ar-SA"/>
              </w:rPr>
              <w:t>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Высота рольганга (Н),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8C55C6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55C6" w:rsidRPr="00660D4D" w:rsidRDefault="008C55C6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C55C6" w:rsidRDefault="008C55C6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Высота бортов (</w:t>
            </w:r>
            <w:r>
              <w:rPr>
                <w:b w:val="0"/>
                <w:szCs w:val="28"/>
                <w:lang w:val="en-US" w:eastAsia="ar-SA"/>
              </w:rPr>
              <w:t>h1</w:t>
            </w:r>
            <w:r>
              <w:rPr>
                <w:b w:val="0"/>
                <w:szCs w:val="28"/>
                <w:lang w:eastAsia="ar-SA"/>
              </w:rPr>
              <w:t>), 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C6" w:rsidRPr="00660D4D" w:rsidRDefault="008C55C6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Угол наклона рольганга, град.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Скорость движения груза, м/с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Расположение привода (справа, слева)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E50461">
            <w:pPr>
              <w:snapToGrid w:val="0"/>
              <w:ind w:left="-80" w:right="-108"/>
              <w:jc w:val="center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Характеристика транспортируемого груза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Наименование груза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E50461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Размер груза, мм</w:t>
            </w:r>
            <w:r w:rsidR="00E50461" w:rsidRPr="00E50461">
              <w:rPr>
                <w:b w:val="0"/>
                <w:szCs w:val="28"/>
                <w:lang w:eastAsia="ar-SA"/>
              </w:rPr>
              <w:t>/</w:t>
            </w:r>
            <w:r w:rsidR="00E50461">
              <w:rPr>
                <w:b w:val="0"/>
                <w:szCs w:val="28"/>
                <w:lang w:eastAsia="ar-SA"/>
              </w:rPr>
              <w:t>мм/мм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E50461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461" w:rsidRPr="00660D4D" w:rsidRDefault="00E50461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50461" w:rsidRPr="00660D4D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Вес груза, 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61" w:rsidRPr="00660D4D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val="591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50461" w:rsidRPr="00660D4D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Максимальный вес груза, находящегося на рольганге, 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654"/>
        </w:trPr>
        <w:tc>
          <w:tcPr>
            <w:tcW w:w="2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snapToGrid w:val="0"/>
              <w:jc w:val="center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 xml:space="preserve">Условия работы </w:t>
            </w:r>
            <w:r w:rsidR="00E50461">
              <w:rPr>
                <w:b w:val="0"/>
                <w:szCs w:val="28"/>
                <w:lang w:eastAsia="ar-SA"/>
              </w:rPr>
              <w:t>рольганга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На открытом воздухе, в отапливаемом, не отапливаемом помещении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61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E50461" w:rsidP="005A00E5">
            <w:pPr>
              <w:snapToGrid w:val="0"/>
              <w:rPr>
                <w:b w:val="0"/>
                <w:szCs w:val="28"/>
                <w:lang w:eastAsia="ar-SA"/>
              </w:rPr>
            </w:pPr>
            <w:r>
              <w:rPr>
                <w:b w:val="0"/>
                <w:szCs w:val="28"/>
                <w:lang w:eastAsia="ar-SA"/>
              </w:rPr>
              <w:t>Диапа</w:t>
            </w:r>
            <w:r w:rsidR="00660D4D" w:rsidRPr="00660D4D">
              <w:rPr>
                <w:b w:val="0"/>
                <w:szCs w:val="28"/>
                <w:lang w:eastAsia="ar-SA"/>
              </w:rPr>
              <w:t>зон температур окружающего воздуха, град.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  <w:trHeight w:hRule="exact" w:val="332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Влажность окружающего воздуха, %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cantSplit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rPr>
                <w:b w:val="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vertAlign w:val="superscript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Содержание пыли в зоне расположения привода,</w:t>
            </w:r>
            <w:r w:rsidR="00E50461">
              <w:rPr>
                <w:b w:val="0"/>
                <w:szCs w:val="28"/>
                <w:lang w:eastAsia="ar-SA"/>
              </w:rPr>
              <w:t xml:space="preserve"> </w:t>
            </w:r>
            <w:r w:rsidRPr="00660D4D">
              <w:rPr>
                <w:b w:val="0"/>
                <w:szCs w:val="28"/>
                <w:lang w:eastAsia="ar-SA"/>
              </w:rPr>
              <w:t>г/м</w:t>
            </w:r>
            <w:r w:rsidRPr="00660D4D">
              <w:rPr>
                <w:b w:val="0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</w:tc>
      </w:tr>
      <w:tr w:rsidR="00660D4D" w:rsidRPr="00660D4D">
        <w:trPr>
          <w:trHeight w:val="2442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D4D" w:rsidRPr="00660D4D" w:rsidRDefault="00660D4D" w:rsidP="005A00E5">
            <w:pPr>
              <w:snapToGrid w:val="0"/>
              <w:jc w:val="center"/>
              <w:rPr>
                <w:b w:val="0"/>
                <w:szCs w:val="28"/>
                <w:lang w:eastAsia="ar-SA"/>
              </w:rPr>
            </w:pPr>
            <w:r w:rsidRPr="00660D4D">
              <w:rPr>
                <w:b w:val="0"/>
                <w:szCs w:val="28"/>
                <w:lang w:eastAsia="ar-SA"/>
              </w:rPr>
              <w:t>Дополнительные требования заказчика (эскиз)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4D" w:rsidRPr="00660D4D" w:rsidRDefault="00660D4D" w:rsidP="005A00E5">
            <w:pPr>
              <w:snapToGrid w:val="0"/>
              <w:rPr>
                <w:b w:val="0"/>
                <w:szCs w:val="28"/>
                <w:lang w:eastAsia="ar-SA"/>
              </w:rPr>
            </w:pPr>
          </w:p>
          <w:p w:rsidR="00660D4D" w:rsidRPr="00660D4D" w:rsidRDefault="00660D4D" w:rsidP="005A00E5">
            <w:pPr>
              <w:rPr>
                <w:b w:val="0"/>
                <w:szCs w:val="28"/>
                <w:lang w:eastAsia="ar-SA"/>
              </w:rPr>
            </w:pPr>
          </w:p>
        </w:tc>
      </w:tr>
    </w:tbl>
    <w:p w:rsidR="00660D4D" w:rsidRDefault="00660D4D" w:rsidP="00660D4D">
      <w:pPr>
        <w:jc w:val="both"/>
        <w:rPr>
          <w:b w:val="0"/>
          <w:szCs w:val="28"/>
          <w:lang w:val="en-US"/>
        </w:rPr>
      </w:pPr>
    </w:p>
    <w:p w:rsidR="00553BB7" w:rsidRPr="00E50461" w:rsidRDefault="00553BB7" w:rsidP="00660D4D">
      <w:pPr>
        <w:jc w:val="both"/>
        <w:rPr>
          <w:b w:val="0"/>
          <w:szCs w:val="28"/>
          <w:u w:val="single"/>
        </w:rPr>
      </w:pPr>
      <w:r w:rsidRPr="00660D4D">
        <w:rPr>
          <w:b w:val="0"/>
          <w:szCs w:val="28"/>
        </w:rPr>
        <w:t>Наименование организации:</w:t>
      </w:r>
      <w:r w:rsidR="00660D4D" w:rsidRPr="00E50461">
        <w:rPr>
          <w:b w:val="0"/>
          <w:szCs w:val="28"/>
        </w:rPr>
        <w:t xml:space="preserve"> </w:t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</w:p>
    <w:p w:rsidR="00553BB7" w:rsidRPr="00E50461" w:rsidRDefault="00E50461" w:rsidP="00660D4D">
      <w:pPr>
        <w:rPr>
          <w:b w:val="0"/>
          <w:szCs w:val="28"/>
          <w:u w:val="single"/>
        </w:rPr>
      </w:pPr>
      <w:r>
        <w:rPr>
          <w:b w:val="0"/>
          <w:szCs w:val="28"/>
        </w:rPr>
        <w:t>Контактное лицо, д</w:t>
      </w:r>
      <w:r w:rsidR="00553BB7" w:rsidRPr="00660D4D">
        <w:rPr>
          <w:b w:val="0"/>
          <w:szCs w:val="28"/>
        </w:rPr>
        <w:t>олжность</w:t>
      </w:r>
      <w:r w:rsidR="00660D4D" w:rsidRPr="00660D4D">
        <w:rPr>
          <w:b w:val="0"/>
          <w:szCs w:val="28"/>
        </w:rPr>
        <w:t>:</w:t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</w:p>
    <w:p w:rsidR="00553BB7" w:rsidRDefault="00553BB7" w:rsidP="00660D4D">
      <w:pPr>
        <w:rPr>
          <w:b w:val="0"/>
          <w:szCs w:val="28"/>
          <w:u w:val="single"/>
        </w:rPr>
      </w:pPr>
      <w:r w:rsidRPr="00660D4D">
        <w:rPr>
          <w:b w:val="0"/>
          <w:szCs w:val="28"/>
        </w:rPr>
        <w:t>Контактные телефоны:</w:t>
      </w:r>
      <w:r w:rsidR="00660D4D" w:rsidRPr="00E50461">
        <w:rPr>
          <w:b w:val="0"/>
          <w:szCs w:val="28"/>
        </w:rPr>
        <w:t xml:space="preserve"> </w:t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660D4D" w:rsidRPr="00E50461">
        <w:rPr>
          <w:b w:val="0"/>
          <w:szCs w:val="28"/>
          <w:u w:val="single"/>
        </w:rPr>
        <w:tab/>
      </w:r>
      <w:r w:rsidR="005A00E5">
        <w:rPr>
          <w:b w:val="0"/>
          <w:szCs w:val="28"/>
          <w:u w:val="single"/>
        </w:rPr>
        <w:tab/>
      </w:r>
      <w:r w:rsidR="005A00E5">
        <w:rPr>
          <w:b w:val="0"/>
          <w:szCs w:val="28"/>
          <w:u w:val="single"/>
        </w:rPr>
        <w:tab/>
      </w:r>
    </w:p>
    <w:p w:rsidR="00E50461" w:rsidRDefault="00E50461" w:rsidP="00660D4D">
      <w:pPr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br w:type="page"/>
      </w:r>
      <w:r w:rsidR="00764F78">
        <w:rPr>
          <w:b w:val="0"/>
          <w:noProof/>
          <w:szCs w:val="28"/>
          <w:u w:val="single"/>
        </w:rPr>
        <w:lastRenderedPageBreak/>
        <w:drawing>
          <wp:inline distT="0" distB="0" distL="0" distR="0">
            <wp:extent cx="6619875" cy="5381625"/>
            <wp:effectExtent l="19050" t="0" r="9525" b="0"/>
            <wp:docPr id="1" name="Рисунок 1" descr="Рольг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га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61">
      <w:pgSz w:w="11906" w:h="16838"/>
      <w:pgMar w:top="53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D1228"/>
    <w:rsid w:val="00456F67"/>
    <w:rsid w:val="00553BB7"/>
    <w:rsid w:val="005A00E5"/>
    <w:rsid w:val="00660D4D"/>
    <w:rsid w:val="00764F78"/>
    <w:rsid w:val="008C55C6"/>
    <w:rsid w:val="00AB557B"/>
    <w:rsid w:val="00E50461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64F78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64F7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nveer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на винтовой конвейер</vt:lpstr>
    </vt:vector>
  </TitlesOfParts>
  <Company/>
  <LinksUpToDate>false</LinksUpToDate>
  <CharactersWithSpaces>1304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http://www.belkon.kirov.ru/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mailto:belkon@belkon.kirov.ru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на винтовой конвейер</dc:title>
  <dc:subject/>
  <dc:creator>Баранцев Е. В.</dc:creator>
  <cp:keywords/>
  <dc:description/>
  <cp:lastModifiedBy>Admin</cp:lastModifiedBy>
  <cp:revision>2</cp:revision>
  <dcterms:created xsi:type="dcterms:W3CDTF">2014-04-21T13:11:00Z</dcterms:created>
  <dcterms:modified xsi:type="dcterms:W3CDTF">2014-04-21T13:11:00Z</dcterms:modified>
</cp:coreProperties>
</file>